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92D" w:rsidRDefault="00AB092D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</w:p>
    <w:p w:rsidR="00D80F79" w:rsidRPr="00D80F79" w:rsidRDefault="00D80F79" w:rsidP="0057683C">
      <w:pPr>
        <w:spacing w:after="200" w:line="276" w:lineRule="auto"/>
        <w:ind w:left="-426" w:hanging="141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Հայատարարություն</w:t>
      </w:r>
      <w:r w:rsidR="00AB092D">
        <w:rPr>
          <w:rFonts w:ascii="Sylfaen" w:eastAsia="Calibri" w:hAnsi="Sylfaen" w:cs="Times New Roman"/>
          <w:b/>
          <w:sz w:val="24"/>
          <w:lang w:val="hy-AM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Կնքված պայմանագրում կատարված փոփոխությունների մասին</w:t>
      </w:r>
    </w:p>
    <w:p w:rsidR="003E7C1E" w:rsidRPr="00A77567" w:rsidRDefault="0099178A" w:rsidP="00681BC0">
      <w:pPr>
        <w:ind w:left="-426" w:hanging="141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99178A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hyperlink r:id="rId6" w:history="1">
        <w:r w:rsidR="00E04A64" w:rsidRPr="00E04A64">
          <w:rPr>
            <w:rStyle w:val="a5"/>
            <w:rFonts w:ascii="GHEAGrapalat" w:hAnsi="GHEAGrapalat"/>
            <w:color w:val="030921"/>
            <w:shd w:val="clear" w:color="auto" w:fill="FEFEFE"/>
            <w:lang w:val="hy-AM"/>
          </w:rPr>
          <w:t>ՀՀ Արարատի մարզի Վեդի համայնքի թիվ 1 ՆՈՒՀ ՀՈԱԿ</w:t>
        </w:r>
      </w:hyperlink>
      <w:r w:rsidR="00E04A64" w:rsidRPr="00E04A64">
        <w:rPr>
          <w:lang w:val="hy-AM"/>
        </w:rPr>
        <w:t>-</w:t>
      </w:r>
      <w:r w:rsidR="00E04A64" w:rsidRPr="00E04A64">
        <w:rPr>
          <w:rFonts w:ascii="Sylfaen" w:hAnsi="Sylfaen"/>
          <w:lang w:val="hy-AM"/>
        </w:rPr>
        <w:t>ը</w:t>
      </w:r>
      <w:r w:rsidR="00E04A64" w:rsidRPr="00E04A64">
        <w:rPr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ստորև ներկայացնում  է իր կարիքների համար  </w:t>
      </w:r>
      <w:hyperlink r:id="rId7" w:history="1">
        <w:r w:rsidR="00E04A64" w:rsidRPr="00E04A64">
          <w:rPr>
            <w:rStyle w:val="a5"/>
            <w:rFonts w:ascii="GHEAGrapalat" w:hAnsi="GHEAGrapalat"/>
            <w:color w:val="030921"/>
            <w:shd w:val="clear" w:color="auto" w:fill="FEFEFE"/>
            <w:lang w:val="hy-AM"/>
          </w:rPr>
          <w:t>ՀՀ Արարատի մարզի Վեդի համայնքի թիվ 1 ՆՈՒՀ ՀՈԱԿ</w:t>
        </w:r>
      </w:hyperlink>
      <w:r w:rsidR="00E04A64" w:rsidRPr="00E04A64">
        <w:rPr>
          <w:lang w:val="hy-AM"/>
        </w:rPr>
        <w:t>-</w:t>
      </w:r>
      <w:r w:rsidR="00E04A64" w:rsidRPr="00E04A64">
        <w:rPr>
          <w:rFonts w:ascii="Sylfaen" w:hAnsi="Sylfaen"/>
          <w:lang w:val="hy-AM"/>
        </w:rPr>
        <w:t xml:space="preserve">ի ապրանքի մատակարարման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C6A5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E04A64" w:rsidRPr="00E04A64">
        <w:rPr>
          <w:rFonts w:ascii="Sylfaen" w:eastAsia="Calibri" w:hAnsi="Sylfaen" w:cs="Times New Roman"/>
          <w:b/>
          <w:sz w:val="24"/>
          <w:lang w:val="hy-AM"/>
        </w:rPr>
        <w:t>0</w:t>
      </w:r>
      <w:r w:rsidR="001E64BC" w:rsidRPr="001E64BC">
        <w:rPr>
          <w:rFonts w:ascii="Sylfaen" w:eastAsia="Calibri" w:hAnsi="Sylfaen" w:cs="Times New Roman"/>
          <w:b/>
          <w:sz w:val="24"/>
          <w:lang w:val="hy-AM"/>
        </w:rPr>
        <w:t>3</w:t>
      </w:r>
      <w:r w:rsidR="00055C4F">
        <w:rPr>
          <w:rFonts w:ascii="Sylfaen" w:eastAsia="Calibri" w:hAnsi="Sylfaen" w:cs="Times New Roman"/>
          <w:b/>
          <w:sz w:val="24"/>
          <w:lang w:val="hy-AM"/>
        </w:rPr>
        <w:t>.</w:t>
      </w:r>
      <w:r w:rsidR="00681BC0">
        <w:rPr>
          <w:rFonts w:ascii="Sylfaen" w:eastAsia="Calibri" w:hAnsi="Sylfaen" w:cs="Times New Roman"/>
          <w:b/>
          <w:sz w:val="24"/>
          <w:lang w:val="hy-AM"/>
        </w:rPr>
        <w:t>0</w:t>
      </w:r>
      <w:r w:rsidR="001E64BC" w:rsidRPr="001E64BC">
        <w:rPr>
          <w:rFonts w:ascii="Sylfaen" w:eastAsia="Calibri" w:hAnsi="Sylfaen" w:cs="Times New Roman"/>
          <w:b/>
          <w:sz w:val="24"/>
          <w:lang w:val="hy-AM"/>
        </w:rPr>
        <w:t>2</w:t>
      </w:r>
      <w:r w:rsidR="00055C4F">
        <w:rPr>
          <w:rFonts w:ascii="Sylfaen" w:eastAsia="Calibri" w:hAnsi="Sylfaen" w:cs="Times New Roman"/>
          <w:b/>
          <w:sz w:val="24"/>
          <w:lang w:val="hy-AM"/>
        </w:rPr>
        <w:t>.202</w:t>
      </w:r>
      <w:r w:rsidR="00055C4F" w:rsidRPr="00055C4F">
        <w:rPr>
          <w:rFonts w:ascii="Sylfaen" w:eastAsia="Calibri" w:hAnsi="Sylfaen" w:cs="Times New Roman"/>
          <w:b/>
          <w:sz w:val="24"/>
          <w:lang w:val="hy-AM"/>
        </w:rPr>
        <w:t>3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թվականի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>ն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կնքված  N  </w:t>
      </w:r>
      <w:r w:rsidR="00E04A64" w:rsidRPr="00E04A64">
        <w:rPr>
          <w:rFonts w:ascii="Sylfaen" w:eastAsia="Calibri" w:hAnsi="Sylfaen" w:cs="Times New Roman"/>
          <w:b/>
          <w:sz w:val="24"/>
          <w:lang w:val="hy-AM"/>
        </w:rPr>
        <w:t xml:space="preserve">Վ1Մ-ԳՀԱՊՁԲ-23/01 </w:t>
      </w:r>
      <w:r w:rsidR="00E37345" w:rsidRPr="00E3734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պայմանագրում  2023թ.</w:t>
      </w:r>
      <w:r w:rsidR="00E04A64" w:rsidRPr="00E04A64">
        <w:rPr>
          <w:rFonts w:ascii="Sylfaen" w:eastAsia="Calibri" w:hAnsi="Sylfaen" w:cs="Times New Roman"/>
          <w:b/>
          <w:sz w:val="24"/>
          <w:lang w:val="hy-AM"/>
        </w:rPr>
        <w:t xml:space="preserve"> Դեկտեմբերի 13</w:t>
      </w:r>
      <w:r w:rsidR="003E7C1E" w:rsidRPr="003E7C1E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-ին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p w:rsidR="00AB092D" w:rsidRPr="00421B36" w:rsidRDefault="00D80F79" w:rsidP="00421B36">
      <w:pPr>
        <w:spacing w:after="200" w:line="276" w:lineRule="auto"/>
        <w:ind w:left="-426" w:right="-306" w:hanging="141"/>
        <w:rPr>
          <w:rFonts w:ascii="GHEA Grapalat" w:eastAsia="Times New Roman" w:hAnsi="GHEA Grapalat" w:cs="Times New Roman"/>
          <w:lang w:val="ru-RU" w:eastAsia="ru-RU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առաջացման պատճառը՝</w:t>
      </w:r>
      <w:r w:rsidR="005737A5" w:rsidRPr="005737A5">
        <w:rPr>
          <w:rFonts w:ascii="Sylfaen" w:eastAsia="Calibri" w:hAnsi="Sylfaen" w:cs="Times New Roman"/>
          <w:b/>
          <w:sz w:val="24"/>
          <w:lang w:val="es-ES"/>
        </w:rPr>
        <w:t xml:space="preserve"> </w:t>
      </w:r>
      <w:r w:rsidR="00AB092D" w:rsidRPr="00AB092D">
        <w:rPr>
          <w:rFonts w:ascii="Sylfaen" w:eastAsia="Calibri" w:hAnsi="Sylfaen" w:cs="Times New Roman"/>
          <w:sz w:val="24"/>
          <w:lang w:val="es-ES"/>
        </w:rPr>
        <w:t xml:space="preserve"> 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E04A64" w:rsidRPr="00E04A64">
        <w:rPr>
          <w:rFonts w:ascii="Sylfaen" w:eastAsia="Calibri" w:hAnsi="Sylfaen" w:cs="Times New Roman"/>
          <w:b/>
          <w:sz w:val="24"/>
          <w:lang w:val="hy-AM"/>
        </w:rPr>
        <w:t>0</w:t>
      </w:r>
      <w:r w:rsidR="001E64BC" w:rsidRPr="001E64BC">
        <w:rPr>
          <w:rFonts w:ascii="Sylfaen" w:eastAsia="Calibri" w:hAnsi="Sylfaen" w:cs="Times New Roman"/>
          <w:b/>
          <w:sz w:val="24"/>
          <w:lang w:val="hy-AM"/>
        </w:rPr>
        <w:t>3</w:t>
      </w:r>
      <w:r w:rsidR="003F7AEF">
        <w:rPr>
          <w:rFonts w:ascii="Sylfaen" w:eastAsia="Calibri" w:hAnsi="Sylfaen" w:cs="Times New Roman"/>
          <w:b/>
          <w:sz w:val="24"/>
          <w:lang w:val="hy-AM"/>
        </w:rPr>
        <w:t>.</w:t>
      </w:r>
      <w:r w:rsidR="00055C4F" w:rsidRPr="00055C4F">
        <w:rPr>
          <w:rFonts w:ascii="Sylfaen" w:eastAsia="Calibri" w:hAnsi="Sylfaen" w:cs="Times New Roman"/>
          <w:b/>
          <w:sz w:val="24"/>
          <w:lang w:val="hy-AM"/>
        </w:rPr>
        <w:t>0</w:t>
      </w:r>
      <w:r w:rsidR="001E64BC" w:rsidRPr="001E64BC">
        <w:rPr>
          <w:rFonts w:ascii="Sylfaen" w:eastAsia="Calibri" w:hAnsi="Sylfaen" w:cs="Times New Roman"/>
          <w:b/>
          <w:sz w:val="24"/>
          <w:lang w:val="hy-AM"/>
        </w:rPr>
        <w:t>2</w:t>
      </w:r>
      <w:r w:rsidR="00B365BB">
        <w:rPr>
          <w:rFonts w:ascii="Sylfaen" w:eastAsia="Calibri" w:hAnsi="Sylfaen" w:cs="Times New Roman"/>
          <w:b/>
          <w:sz w:val="24"/>
          <w:lang w:val="hy-AM"/>
        </w:rPr>
        <w:t>.202</w:t>
      </w:r>
      <w:r w:rsidR="00055C4F" w:rsidRPr="00055C4F">
        <w:rPr>
          <w:rFonts w:ascii="Sylfaen" w:eastAsia="Calibri" w:hAnsi="Sylfaen" w:cs="Times New Roman"/>
          <w:b/>
          <w:sz w:val="24"/>
          <w:lang w:val="hy-AM"/>
        </w:rPr>
        <w:t xml:space="preserve">3 </w:t>
      </w:r>
      <w:r w:rsidR="00B365BB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թվականի</w:t>
      </w:r>
      <w:r w:rsidR="005737A5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ն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E37345" w:rsidRPr="00E373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</w:t>
      </w:r>
      <w:r w:rsidR="0057683C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նքված 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N</w:t>
      </w:r>
      <w:r w:rsidR="00C16C9A" w:rsidRPr="00C16C9A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E04A64" w:rsidRPr="00E04A64">
        <w:rPr>
          <w:rFonts w:ascii="Sylfaen" w:eastAsia="Calibri" w:hAnsi="Sylfaen" w:cs="Times New Roman"/>
          <w:b/>
          <w:sz w:val="24"/>
          <w:lang w:val="hy-AM"/>
        </w:rPr>
        <w:t xml:space="preserve">Վ1Մ-ԳՀԱՊՁԲ-23/01 </w:t>
      </w:r>
      <w:r w:rsidR="00E04A64" w:rsidRPr="00E3734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B7E59" w:rsidRPr="004B7E5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ծածկագրով 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պայմանագրում  2023թ. </w:t>
      </w:r>
      <w:r w:rsidR="00E04A64" w:rsidRPr="00E04A64">
        <w:rPr>
          <w:rFonts w:ascii="GHEA Grapalat" w:eastAsia="Times New Roman" w:hAnsi="GHEA Grapalat" w:cs="Sylfaen"/>
          <w:sz w:val="20"/>
          <w:szCs w:val="20"/>
          <w:lang w:val="hy-AM" w:eastAsia="ru-RU"/>
        </w:rPr>
        <w:t>դեկտեմբերի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E04A64" w:rsidRPr="00E04A64">
        <w:rPr>
          <w:rFonts w:ascii="GHEA Grapalat" w:eastAsia="Times New Roman" w:hAnsi="GHEA Grapalat" w:cs="Sylfaen"/>
          <w:sz w:val="20"/>
          <w:szCs w:val="20"/>
          <w:lang w:val="hy-AM" w:eastAsia="ru-RU"/>
        </w:rPr>
        <w:t>13</w:t>
      </w:r>
      <w:r w:rsidR="00C16C9A">
        <w:rPr>
          <w:rFonts w:ascii="GHEA Grapalat" w:eastAsia="Times New Roman" w:hAnsi="GHEA Grapalat" w:cs="Sylfaen"/>
          <w:sz w:val="20"/>
          <w:szCs w:val="20"/>
          <w:lang w:val="sv-SE" w:eastAsia="ru-RU"/>
        </w:rPr>
        <w:t>-ին կատարված փոփոխություններ</w:t>
      </w:r>
      <w:r w:rsidR="00C16C9A" w:rsidRPr="00C16C9A">
        <w:rPr>
          <w:rFonts w:ascii="GHEA Grapalat" w:eastAsia="Times New Roman" w:hAnsi="GHEA Grapalat" w:cs="Sylfaen"/>
          <w:sz w:val="20"/>
          <w:szCs w:val="20"/>
          <w:lang w:val="sv-SE" w:eastAsia="ru-RU"/>
        </w:rPr>
        <w:br/>
      </w:r>
      <w:r w:rsidR="00055C4F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055C4F" w:rsidRPr="00055C4F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681BC0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պայմանագրի    </w:t>
      </w:r>
      <w:r w:rsidR="00E04A64" w:rsidRPr="00E04A6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8.5 և  8.6 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կետ</w:t>
      </w:r>
      <w:r w:rsidR="00E04A64" w:rsidRPr="00E04A64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երը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և ՀՀ  Կառավարության 2017 թվականի մայիսի 4-ի &lt;&lt;Գնումների գործընթացի կազմակերպման կարգը հաստատելու &gt;&gt; թիվ 526-Ն որոշման 56-րդ կետի </w:t>
      </w:r>
      <w:r w:rsidR="00421B36" w:rsidRPr="00421B36">
        <w:rPr>
          <w:rFonts w:ascii="GHEA Grapalat" w:eastAsia="Times New Roman" w:hAnsi="GHEA Grapalat" w:cs="Sylfaen"/>
          <w:sz w:val="20"/>
          <w:szCs w:val="20"/>
          <w:lang w:val="hy-AM" w:eastAsia="ru-RU"/>
        </w:rPr>
        <w:t>4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-րդ ենթակետը</w:t>
      </w:r>
      <w:r w:rsidR="004B7E59" w:rsidRPr="004B7E59">
        <w:rPr>
          <w:rFonts w:ascii="GHEA Grapalat" w:eastAsia="Times New Roman" w:hAnsi="GHEA Grapalat" w:cs="Sylfaen"/>
          <w:sz w:val="20"/>
          <w:szCs w:val="20"/>
          <w:lang w:val="hy-AM" w:eastAsia="ru-RU"/>
        </w:rPr>
        <w:t>, պատասխանատու ստորաբաժանման կողմից ներկայացված գրությունը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: </w:t>
      </w:r>
      <w:r w:rsidR="00500A32">
        <w:rPr>
          <w:rFonts w:ascii="GHEA Grapalat" w:eastAsia="Times New Roman" w:hAnsi="GHEA Grapalat" w:cs="Sylfaen"/>
          <w:sz w:val="20"/>
          <w:szCs w:val="20"/>
          <w:lang w:val="sv-SE" w:eastAsia="ru-RU"/>
        </w:rPr>
        <w:br/>
      </w:r>
      <w:r w:rsidR="00421B36" w:rsidRPr="00421B36">
        <w:rPr>
          <w:rFonts w:ascii="GHEA Grapalat" w:eastAsia="Times New Roman" w:hAnsi="GHEA Grapalat" w:cs="Times New Roman"/>
          <w:lang w:val="hy-AM" w:eastAsia="ru-RU"/>
        </w:rPr>
        <w:t>В договоре подписано 0</w:t>
      </w:r>
      <w:r w:rsidR="001E64BC" w:rsidRPr="001E64BC">
        <w:rPr>
          <w:rFonts w:ascii="GHEA Grapalat" w:eastAsia="Times New Roman" w:hAnsi="GHEA Grapalat" w:cs="Times New Roman"/>
          <w:lang w:val="hy-AM" w:eastAsia="ru-RU"/>
        </w:rPr>
        <w:t>3</w:t>
      </w:r>
      <w:r w:rsidR="00421B36" w:rsidRPr="00421B36">
        <w:rPr>
          <w:rFonts w:ascii="GHEA Grapalat" w:eastAsia="Times New Roman" w:hAnsi="GHEA Grapalat" w:cs="Times New Roman"/>
          <w:lang w:val="hy-AM" w:eastAsia="ru-RU"/>
        </w:rPr>
        <w:t>.0</w:t>
      </w:r>
      <w:r w:rsidR="001E64BC" w:rsidRPr="001E64BC">
        <w:rPr>
          <w:rFonts w:ascii="GHEA Grapalat" w:eastAsia="Times New Roman" w:hAnsi="GHEA Grapalat" w:cs="Times New Roman"/>
          <w:lang w:val="hy-AM" w:eastAsia="ru-RU"/>
        </w:rPr>
        <w:t>2</w:t>
      </w:r>
      <w:r w:rsidR="00421B36" w:rsidRPr="00421B36">
        <w:rPr>
          <w:rFonts w:ascii="GHEA Grapalat" w:eastAsia="Times New Roman" w:hAnsi="GHEA Grapalat" w:cs="Times New Roman"/>
          <w:lang w:val="hy-AM" w:eastAsia="ru-RU"/>
        </w:rPr>
        <w:t xml:space="preserve">.2023 г. с кодом Н В1М-GHACPZB-23/01, 2023 </w:t>
      </w:r>
      <w:r w:rsidR="00421B36">
        <w:rPr>
          <w:rFonts w:ascii="GHEA Grapalat" w:eastAsia="Times New Roman" w:hAnsi="GHEA Grapalat" w:cs="Times New Roman"/>
          <w:lang w:val="hy-AM" w:eastAsia="ru-RU"/>
        </w:rPr>
        <w:t>г. изменения внесены 13 декабря</w:t>
      </w:r>
      <w:r w:rsidR="00421B36" w:rsidRPr="00421B36">
        <w:rPr>
          <w:rFonts w:ascii="GHEA Grapalat" w:eastAsia="Times New Roman" w:hAnsi="GHEA Grapalat" w:cs="Times New Roman"/>
          <w:lang w:val="hy-AM" w:eastAsia="ru-RU"/>
        </w:rPr>
        <w:t xml:space="preserve"> пунктов 8.5 и 8.6 контракта и подпункта 4 пункта 56 постановления Правительства РА от 4 мая 2017 года № 526-Н «Об утверждении Порядка организации процесса закупок», письма, представленного ответственным  лицом отделение.</w:t>
      </w:r>
      <w:bookmarkStart w:id="0" w:name="_GoBack"/>
      <w:bookmarkEnd w:id="0"/>
      <w:r w:rsidR="004B7E59" w:rsidRPr="004B7E59">
        <w:rPr>
          <w:rFonts w:ascii="GHEA Grapalat" w:eastAsia="Times New Roman" w:hAnsi="GHEA Grapalat" w:cs="Times New Roman"/>
          <w:lang w:val="hy-AM" w:eastAsia="ru-RU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նկարագրությունը՝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3F7AEF" w:rsidRPr="00055C4F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 xml:space="preserve">.Պայմանագրի </w:t>
      </w:r>
      <w:r w:rsidR="00500A32">
        <w:rPr>
          <w:rFonts w:ascii="Sylfaen" w:eastAsia="Times New Roman" w:hAnsi="Sylfaen" w:cs="Sylfaen"/>
          <w:sz w:val="24"/>
          <w:szCs w:val="24"/>
          <w:lang w:val="pt-BR"/>
        </w:rPr>
        <w:t xml:space="preserve">հավելված թիվ </w:t>
      </w:r>
      <w:r w:rsidR="00421B36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-ը շարադրել նոր խմբագրությամբ՝ համաձա</w:t>
      </w:r>
      <w:r w:rsidR="00893CE9">
        <w:rPr>
          <w:rFonts w:ascii="Sylfaen" w:eastAsia="Times New Roman" w:hAnsi="Sylfaen" w:cs="Sylfaen"/>
          <w:sz w:val="24"/>
          <w:szCs w:val="24"/>
          <w:lang w:val="pt-BR"/>
        </w:rPr>
        <w:t xml:space="preserve">յն սույն համաձայնագրի հավելված </w:t>
      </w:r>
      <w:r w:rsidR="003E0092" w:rsidRPr="003E0092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-ի</w:t>
      </w:r>
      <w:r w:rsidR="00500A32" w:rsidRPr="00500A32">
        <w:rPr>
          <w:rFonts w:ascii="Sylfaen" w:eastAsia="Times New Roman" w:hAnsi="Sylfaen" w:cs="Sylfaen"/>
          <w:sz w:val="24"/>
          <w:szCs w:val="24"/>
          <w:lang w:val="hy-AM"/>
        </w:rPr>
        <w:t>: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4B7E59" w:rsidRPr="004B7E59">
        <w:rPr>
          <w:rFonts w:ascii="Sylfaen" w:eastAsia="Times New Roman" w:hAnsi="Sylfaen" w:cs="Sylfaen"/>
          <w:sz w:val="24"/>
          <w:szCs w:val="24"/>
          <w:lang w:val="hy-AM"/>
        </w:rPr>
        <w:t>2</w:t>
      </w:r>
      <w:r w:rsidR="004B7E59" w:rsidRPr="00FE5179">
        <w:rPr>
          <w:rFonts w:ascii="Sylfaen" w:eastAsia="Times New Roman" w:hAnsi="Sylfaen" w:cs="Sylfaen"/>
          <w:sz w:val="24"/>
          <w:szCs w:val="24"/>
          <w:lang w:val="pt-BR"/>
        </w:rPr>
        <w:t xml:space="preserve">.Պայմանագրի </w:t>
      </w:r>
      <w:r w:rsidR="004B7E59">
        <w:rPr>
          <w:rFonts w:ascii="Sylfaen" w:eastAsia="Times New Roman" w:hAnsi="Sylfaen" w:cs="Sylfaen"/>
          <w:sz w:val="24"/>
          <w:szCs w:val="24"/>
          <w:lang w:val="pt-BR"/>
        </w:rPr>
        <w:t xml:space="preserve">հավելված թիվ </w:t>
      </w:r>
      <w:r w:rsidR="004B7E59" w:rsidRPr="004B7E59">
        <w:rPr>
          <w:rFonts w:ascii="Sylfaen" w:eastAsia="Times New Roman" w:hAnsi="Sylfaen" w:cs="Sylfaen"/>
          <w:sz w:val="24"/>
          <w:szCs w:val="24"/>
          <w:lang w:val="hy-AM"/>
        </w:rPr>
        <w:t>2</w:t>
      </w:r>
      <w:r w:rsidR="004B7E59" w:rsidRPr="00FE5179">
        <w:rPr>
          <w:rFonts w:ascii="Sylfaen" w:eastAsia="Times New Roman" w:hAnsi="Sylfaen" w:cs="Sylfaen"/>
          <w:sz w:val="24"/>
          <w:szCs w:val="24"/>
          <w:lang w:val="pt-BR"/>
        </w:rPr>
        <w:t>-ը շարադրել նոր խմբագրությամբ՝ համաձա</w:t>
      </w:r>
      <w:r w:rsidR="004B7E59">
        <w:rPr>
          <w:rFonts w:ascii="Sylfaen" w:eastAsia="Times New Roman" w:hAnsi="Sylfaen" w:cs="Sylfaen"/>
          <w:sz w:val="24"/>
          <w:szCs w:val="24"/>
          <w:lang w:val="pt-BR"/>
        </w:rPr>
        <w:t xml:space="preserve">յն սույն համաձայնագրի հավելված </w:t>
      </w:r>
      <w:r w:rsidR="004B7E59" w:rsidRPr="004B7E59">
        <w:rPr>
          <w:rFonts w:ascii="Sylfaen" w:eastAsia="Times New Roman" w:hAnsi="Sylfaen" w:cs="Sylfaen"/>
          <w:sz w:val="24"/>
          <w:szCs w:val="24"/>
          <w:lang w:val="hy-AM"/>
        </w:rPr>
        <w:t>2</w:t>
      </w:r>
      <w:r w:rsidR="004B7E59" w:rsidRPr="00FE5179">
        <w:rPr>
          <w:rFonts w:ascii="Sylfaen" w:eastAsia="Times New Roman" w:hAnsi="Sylfaen" w:cs="Sylfaen"/>
          <w:sz w:val="24"/>
          <w:szCs w:val="24"/>
          <w:lang w:val="pt-BR"/>
        </w:rPr>
        <w:t>-ի</w:t>
      </w:r>
      <w:r w:rsidR="004B7E59" w:rsidRPr="004B7E59">
        <w:rPr>
          <w:rFonts w:ascii="Sylfaen" w:eastAsia="Times New Roman" w:hAnsi="Sylfaen" w:cs="Sylfaen"/>
          <w:sz w:val="24"/>
          <w:szCs w:val="24"/>
          <w:lang w:val="hy-AM"/>
        </w:rPr>
        <w:t>: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>Описание изменения</w:t>
      </w:r>
      <w:r w:rsidR="00AB092D" w:rsidRP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4B7E59" w:rsidRPr="004B7E5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Приложение № </w:t>
      </w:r>
      <w:r w:rsidR="00421B36" w:rsidRPr="00421B36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 xml:space="preserve">1 </w:t>
      </w:r>
      <w:r w:rsidR="004B7E59" w:rsidRPr="004B7E5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Соглашению составить в новой редакции в соответствии с Приложением 1 к настоящему Соглашению.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4B7E59" w:rsidRPr="004B7E5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Проект приложения № 2 к Соглашению в новой редакции в соответствии с Приложением 2 к настоящему Соглашению. </w:t>
      </w:r>
      <w:r w:rsidR="004B7E59">
        <w:rPr>
          <w:rFonts w:ascii="GHEA Grapalat" w:eastAsia="Times New Roman" w:hAnsi="GHEA Grapalat" w:cs="Times New Roman"/>
          <w:lang w:val="ru-RU" w:eastAsia="ru-RU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հիմնավորումը՝</w:t>
      </w:r>
      <w:r w:rsidR="00EF764B" w:rsidRPr="00EF764B">
        <w:rPr>
          <w:rFonts w:ascii="GHEA Grapalat" w:hAnsi="GHEA Grapalat" w:cs="Sylfaen"/>
          <w:sz w:val="20"/>
          <w:lang w:val="pt-BR"/>
        </w:rPr>
        <w:t xml:space="preserve"> </w:t>
      </w:r>
      <w:r w:rsidR="00EF764B">
        <w:rPr>
          <w:rFonts w:ascii="GHEA Grapalat" w:hAnsi="GHEA Grapalat" w:cs="Sylfaen"/>
          <w:sz w:val="20"/>
          <w:lang w:val="pt-BR"/>
        </w:rPr>
        <w:t xml:space="preserve">Սույն փոփոխությունը կատարվում է` հիմք ընդունելով </w:t>
      </w:r>
      <w:r w:rsidR="004B7E5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պայմանագրի    </w:t>
      </w:r>
      <w:r w:rsidR="00421B36">
        <w:rPr>
          <w:rFonts w:ascii="GHEA Grapalat" w:eastAsia="Times New Roman" w:hAnsi="GHEA Grapalat" w:cs="Sylfaen"/>
          <w:sz w:val="20"/>
          <w:szCs w:val="20"/>
          <w:lang w:val="ru-RU" w:eastAsia="ru-RU"/>
        </w:rPr>
        <w:t>8.5, 8.6</w:t>
      </w:r>
      <w:r w:rsidR="004B7E59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4B7E59"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կետ</w:t>
      </w:r>
      <w:proofErr w:type="spellStart"/>
      <w:r w:rsidR="00421B36">
        <w:rPr>
          <w:rFonts w:ascii="GHEA Grapalat" w:eastAsia="Times New Roman" w:hAnsi="GHEA Grapalat" w:cs="Sylfaen"/>
          <w:sz w:val="20"/>
          <w:szCs w:val="20"/>
          <w:lang w:val="ru-RU" w:eastAsia="ru-RU"/>
        </w:rPr>
        <w:t>երը</w:t>
      </w:r>
      <w:proofErr w:type="spellEnd"/>
      <w:r w:rsidR="00421B36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 w:rsidR="004B7E59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և ՀՀ  Կառավարության 2017 թվականի մայիսի 4-ի &lt;&lt;Գնումների գործընթացի կազմակերպման կարգը հաստատելու &gt;&gt; թիվ 526-Ն որոշման 56-րդ կետի </w:t>
      </w:r>
      <w:r w:rsidR="00421B36">
        <w:rPr>
          <w:rFonts w:ascii="GHEA Grapalat" w:eastAsia="Times New Roman" w:hAnsi="GHEA Grapalat" w:cs="Sylfaen"/>
          <w:sz w:val="20"/>
          <w:szCs w:val="20"/>
          <w:lang w:val="ru-RU" w:eastAsia="ru-RU"/>
        </w:rPr>
        <w:t>4</w:t>
      </w:r>
      <w:r w:rsidR="004B7E59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-րդ ենթակետը</w:t>
      </w:r>
      <w:r w:rsidR="004B7E59" w:rsidRPr="004B7E59">
        <w:rPr>
          <w:rFonts w:ascii="GHEA Grapalat" w:eastAsia="Times New Roman" w:hAnsi="GHEA Grapalat" w:cs="Sylfaen"/>
          <w:sz w:val="20"/>
          <w:szCs w:val="20"/>
          <w:lang w:val="hy-AM" w:eastAsia="ru-RU"/>
        </w:rPr>
        <w:t>, պատասխանատու ստորաբաժանման կողմից ներկայացված գրությունը</w:t>
      </w:r>
      <w:r w:rsidR="004B7E59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: </w:t>
      </w:r>
      <w:r w:rsidR="004B7E59">
        <w:rPr>
          <w:rFonts w:ascii="GHEA Grapalat" w:eastAsia="Times New Roman" w:hAnsi="GHEA Grapalat" w:cs="Times New Roman"/>
          <w:lang w:val="ru-RU" w:eastAsia="ru-RU"/>
        </w:rPr>
        <w:br/>
      </w:r>
      <w:r w:rsidR="004B7E59" w:rsidRPr="004B7E59">
        <w:rPr>
          <w:rFonts w:ascii="GHEA Grapalat" w:hAnsi="GHEA Grapalat"/>
          <w:lang w:val="hy-AM"/>
        </w:rPr>
        <w:t xml:space="preserve">Данное изменение внесено на основании пункта </w:t>
      </w:r>
      <w:r w:rsidR="00421B36">
        <w:rPr>
          <w:rFonts w:ascii="GHEA Grapalat" w:hAnsi="GHEA Grapalat"/>
          <w:lang w:val="ru-RU"/>
        </w:rPr>
        <w:t>8.5, 8.6</w:t>
      </w:r>
      <w:r w:rsidR="004B7E59" w:rsidRPr="004B7E59">
        <w:rPr>
          <w:rFonts w:ascii="GHEA Grapalat" w:hAnsi="GHEA Grapalat"/>
          <w:lang w:val="hy-AM"/>
        </w:rPr>
        <w:t xml:space="preserve"> и пункта контракта и подпункта </w:t>
      </w:r>
      <w:r w:rsidR="00421B36">
        <w:rPr>
          <w:rFonts w:ascii="GHEA Grapalat" w:hAnsi="GHEA Grapalat"/>
          <w:lang w:val="ru-RU"/>
        </w:rPr>
        <w:t>4</w:t>
      </w:r>
      <w:r w:rsidR="004B7E59" w:rsidRPr="004B7E59">
        <w:rPr>
          <w:rFonts w:ascii="GHEA Grapalat" w:hAnsi="GHEA Grapalat"/>
          <w:lang w:val="hy-AM"/>
        </w:rPr>
        <w:t xml:space="preserve"> пункта 56 постановления Правительства РА от 4 мая 2017 года № 526-Н «Об утверждении порядка организации процесса закупок», письма представлено ответственным отделом.</w:t>
      </w:r>
      <w:r w:rsidR="004B7E59">
        <w:rPr>
          <w:rFonts w:ascii="GHEA Grapalat" w:eastAsia="Times New Roman" w:hAnsi="GHEA Grapalat" w:cs="Times New Roman"/>
          <w:lang w:val="ru-RU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 xml:space="preserve">Սույն հայտարարության հետ կապված լրացուցիչ տեղեկություններ ստանալու համար կարող եք դիմել գնումների համակարգող </w:t>
      </w:r>
      <w:r w:rsidR="004B7E59">
        <w:rPr>
          <w:rFonts w:ascii="GHEA Grapalat" w:eastAsia="Times New Roman" w:hAnsi="GHEA Grapalat" w:cs="Times New Roman"/>
          <w:lang w:val="ru-RU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>Для получения дополнительной информации, связанной с настоящим объявлением, можно обратиться к секретарю Оценочной комиссии  .</w:t>
      </w:r>
      <w:r w:rsidR="00AB092D"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Հեռախոս՝ </w:t>
      </w:r>
      <w:r w:rsidR="00421B36" w:rsidRPr="00421B36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  </w:t>
      </w:r>
      <w:r w:rsidR="00AB092D" w:rsidRPr="00AB092D">
        <w:rPr>
          <w:rFonts w:ascii="GHEA Grapalat" w:eastAsia="Times New Roman" w:hAnsi="GHEA Grapalat" w:cs="Times New Roman"/>
          <w:color w:val="000000"/>
          <w:lang w:val="hy-AM" w:eastAsia="ru-RU"/>
        </w:rPr>
        <w:t>Телефон `</w:t>
      </w:r>
      <w:r w:rsidR="00AB092D" w:rsidRPr="00AB092D">
        <w:rPr>
          <w:rFonts w:ascii="Calibri" w:eastAsia="Calibri" w:hAnsi="Calibri" w:cs="Times New Roman"/>
          <w:lang w:val="es-ES"/>
        </w:rPr>
        <w:t xml:space="preserve">  </w:t>
      </w:r>
      <w:r w:rsidR="004B7E59" w:rsidRPr="004B7E59">
        <w:rPr>
          <w:rFonts w:ascii="GHEA Grapalat" w:eastAsia="Times New Roman" w:hAnsi="GHEA Grapalat" w:cs="Times New Roman"/>
          <w:lang w:val="hy-AM" w:eastAsia="ru-RU"/>
        </w:rPr>
        <w:br/>
      </w:r>
      <w:r w:rsidR="00AB092D" w:rsidRPr="00AB092D">
        <w:rPr>
          <w:rFonts w:ascii="Calibri" w:eastAsia="Calibri" w:hAnsi="Calibri" w:cs="Times New Roman"/>
          <w:lang w:val="es-ES"/>
        </w:rPr>
        <w:t xml:space="preserve">  </w:t>
      </w:r>
      <w:r w:rsidR="00AB092D"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Էլ.փոստ` Электронная почта: Պատվիրատու` Заказчик:  </w:t>
      </w:r>
      <w:r w:rsidR="004B7E59" w:rsidRPr="004B7E59">
        <w:rPr>
          <w:rFonts w:ascii="GHEA Grapalat" w:eastAsia="Times New Roman" w:hAnsi="GHEA Grapalat" w:cs="Times New Roman"/>
          <w:color w:val="000000"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 xml:space="preserve">Հեռախոս </w:t>
      </w:r>
      <w:r w:rsidR="00AB092D" w:rsidRPr="00AB092D">
        <w:rPr>
          <w:rFonts w:ascii="Calibri" w:eastAsia="Calibri" w:hAnsi="Calibri" w:cs="Times New Roman"/>
          <w:lang w:val="es-ES"/>
        </w:rPr>
        <w:t xml:space="preserve">    </w:t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 xml:space="preserve">Էլ. Փոստ </w:t>
      </w:r>
      <w:r w:rsidR="00421B36" w:rsidRPr="00421B36">
        <w:rPr>
          <w:rFonts w:ascii="GHEA Grapalat" w:eastAsia="Times New Roman" w:hAnsi="GHEA Grapalat" w:cs="Times New Roman"/>
          <w:lang w:eastAsia="ru-RU"/>
        </w:rPr>
        <w:t>vedutiv1nuh@mail.ru</w:t>
      </w:r>
      <w:r w:rsidR="004B7E59" w:rsidRPr="00421B36">
        <w:rPr>
          <w:rFonts w:ascii="GHEA Grapalat" w:eastAsia="Times New Roman" w:hAnsi="GHEA Grapalat" w:cs="Times New Roman"/>
          <w:i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 xml:space="preserve">Պատվիրատու՝  </w:t>
      </w:r>
      <w:r w:rsidR="00421B36">
        <w:rPr>
          <w:rFonts w:ascii="GHEA Grapalat" w:eastAsia="Times New Roman" w:hAnsi="GHEA Grapalat" w:cs="Times New Roman"/>
          <w:lang w:val="ru-RU" w:eastAsia="ru-RU"/>
        </w:rPr>
        <w:t xml:space="preserve"> </w:t>
      </w:r>
      <w:proofErr w:type="spellStart"/>
      <w:r w:rsidR="00421B36">
        <w:rPr>
          <w:rFonts w:ascii="GHEA Grapalat" w:eastAsia="Times New Roman" w:hAnsi="GHEA Grapalat" w:cs="Times New Roman"/>
          <w:lang w:val="ru-RU" w:eastAsia="ru-RU"/>
        </w:rPr>
        <w:t>Վեդու</w:t>
      </w:r>
      <w:proofErr w:type="spellEnd"/>
      <w:r w:rsidR="00421B36">
        <w:rPr>
          <w:rFonts w:ascii="GHEA Grapalat" w:eastAsia="Times New Roman" w:hAnsi="GHEA Grapalat" w:cs="Times New Roman"/>
          <w:lang w:val="ru-RU" w:eastAsia="ru-RU"/>
        </w:rPr>
        <w:t xml:space="preserve"> </w:t>
      </w:r>
      <w:proofErr w:type="spellStart"/>
      <w:r w:rsidR="00421B36">
        <w:rPr>
          <w:rFonts w:ascii="GHEA Grapalat" w:eastAsia="Times New Roman" w:hAnsi="GHEA Grapalat" w:cs="Times New Roman"/>
          <w:lang w:val="ru-RU" w:eastAsia="ru-RU"/>
        </w:rPr>
        <w:t>թիվ</w:t>
      </w:r>
      <w:proofErr w:type="spellEnd"/>
      <w:r w:rsidR="00421B36">
        <w:rPr>
          <w:rFonts w:ascii="GHEA Grapalat" w:eastAsia="Times New Roman" w:hAnsi="GHEA Grapalat" w:cs="Times New Roman"/>
          <w:lang w:val="ru-RU" w:eastAsia="ru-RU"/>
        </w:rPr>
        <w:t xml:space="preserve"> 1 ՆՈՒՀ ՀՈԱԿ</w:t>
      </w: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af-ZA"/>
        </w:rPr>
      </w:pP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hy-AM"/>
        </w:rPr>
      </w:pPr>
    </w:p>
    <w:p w:rsidR="00686D46" w:rsidRPr="00AB092D" w:rsidRDefault="00686D46" w:rsidP="00AB092D">
      <w:pPr>
        <w:spacing w:line="240" w:lineRule="auto"/>
        <w:rPr>
          <w:lang w:val="hy-AM"/>
        </w:rPr>
      </w:pPr>
    </w:p>
    <w:sectPr w:rsidR="00686D46" w:rsidRPr="00AB092D" w:rsidSect="0057683C">
      <w:pgSz w:w="12240" w:h="15840"/>
      <w:pgMar w:top="0" w:right="333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00"/>
    <w:family w:val="roman"/>
    <w:notTrueType/>
    <w:pitch w:val="default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10166"/>
    <w:multiLevelType w:val="hybridMultilevel"/>
    <w:tmpl w:val="AC803D66"/>
    <w:lvl w:ilvl="0" w:tplc="B61A955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F79"/>
    <w:rsid w:val="00055C4F"/>
    <w:rsid w:val="001878ED"/>
    <w:rsid w:val="001D239B"/>
    <w:rsid w:val="001E64BC"/>
    <w:rsid w:val="003E0092"/>
    <w:rsid w:val="003E7C1E"/>
    <w:rsid w:val="003F7081"/>
    <w:rsid w:val="003F7AEF"/>
    <w:rsid w:val="0040075A"/>
    <w:rsid w:val="00421B36"/>
    <w:rsid w:val="00435252"/>
    <w:rsid w:val="004B7E59"/>
    <w:rsid w:val="00500A32"/>
    <w:rsid w:val="005737A5"/>
    <w:rsid w:val="0057683C"/>
    <w:rsid w:val="005B5726"/>
    <w:rsid w:val="00681BC0"/>
    <w:rsid w:val="006827A6"/>
    <w:rsid w:val="00686D46"/>
    <w:rsid w:val="0078105E"/>
    <w:rsid w:val="007C6A55"/>
    <w:rsid w:val="007F1EFB"/>
    <w:rsid w:val="00893CE9"/>
    <w:rsid w:val="0099178A"/>
    <w:rsid w:val="00A77567"/>
    <w:rsid w:val="00A81A6B"/>
    <w:rsid w:val="00AB092D"/>
    <w:rsid w:val="00B365BB"/>
    <w:rsid w:val="00B41385"/>
    <w:rsid w:val="00C16C9A"/>
    <w:rsid w:val="00C34381"/>
    <w:rsid w:val="00D7749D"/>
    <w:rsid w:val="00D80F79"/>
    <w:rsid w:val="00D96F36"/>
    <w:rsid w:val="00E04A64"/>
    <w:rsid w:val="00E37345"/>
    <w:rsid w:val="00EA663E"/>
    <w:rsid w:val="00EF764B"/>
    <w:rsid w:val="00F26178"/>
    <w:rsid w:val="00F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3F7A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3F7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gnumner.minfin.am/website/images/original/ardz%20vedi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numner.minfin.am/website/images/original/ardz%20vedi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</cp:lastModifiedBy>
  <cp:revision>36</cp:revision>
  <cp:lastPrinted>2023-12-15T06:51:00Z</cp:lastPrinted>
  <dcterms:created xsi:type="dcterms:W3CDTF">2023-03-14T13:26:00Z</dcterms:created>
  <dcterms:modified xsi:type="dcterms:W3CDTF">2023-12-15T06:57:00Z</dcterms:modified>
</cp:coreProperties>
</file>